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C02E" w14:textId="09736C2E" w:rsidR="00A54C61" w:rsidRPr="00EA7B14" w:rsidRDefault="00A54C61" w:rsidP="00A54C61">
      <w:pPr>
        <w:pStyle w:val="GradeColorida-nfase11"/>
        <w:spacing w:before="0"/>
        <w:jc w:val="center"/>
        <w:rPr>
          <w:rFonts w:ascii="Arial" w:hAnsi="Arial" w:cs="Arial"/>
          <w:b/>
          <w:bCs/>
          <w:i w:val="0"/>
          <w:color w:val="auto"/>
          <w:szCs w:val="20"/>
        </w:rPr>
      </w:pPr>
      <w:r w:rsidRPr="00EA7B14">
        <w:rPr>
          <w:rFonts w:ascii="Arial" w:hAnsi="Arial" w:cs="Arial"/>
          <w:b/>
          <w:i w:val="0"/>
          <w:color w:val="auto"/>
          <w:szCs w:val="20"/>
        </w:rPr>
        <w:t>M</w:t>
      </w:r>
      <w:r w:rsidR="00171D8B" w:rsidRPr="00EA7B14">
        <w:rPr>
          <w:rFonts w:ascii="Arial" w:hAnsi="Arial" w:cs="Arial"/>
          <w:b/>
          <w:i w:val="0"/>
          <w:color w:val="auto"/>
          <w:szCs w:val="20"/>
        </w:rPr>
        <w:t>INUTA DE ATA DE REGISTRO DE PREÇOS</w:t>
      </w:r>
    </w:p>
    <w:p w14:paraId="208C86A5" w14:textId="77777777" w:rsidR="00A54C61" w:rsidRPr="00EA7B14" w:rsidRDefault="00A54C61" w:rsidP="00A54C61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A162AED" w14:textId="77777777" w:rsidR="00A54C61" w:rsidRPr="00EA7B14" w:rsidRDefault="00A54C61" w:rsidP="00A54C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b/>
          <w:bCs/>
          <w:iCs/>
          <w:sz w:val="20"/>
          <w:szCs w:val="20"/>
        </w:rPr>
        <w:t>ATA DE REGISTRO DE PREÇOS</w:t>
      </w:r>
    </w:p>
    <w:p w14:paraId="7BE8697C" w14:textId="77777777" w:rsidR="00A54C61" w:rsidRPr="00EA7B14" w:rsidRDefault="00A54C61" w:rsidP="00A54C61">
      <w:pPr>
        <w:spacing w:after="0" w:line="240" w:lineRule="auto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  <w:r w:rsidRPr="00EA7B14">
        <w:rPr>
          <w:rFonts w:ascii="Arial" w:hAnsi="Arial" w:cs="Arial"/>
          <w:b/>
          <w:bCs/>
          <w:sz w:val="20"/>
          <w:szCs w:val="20"/>
        </w:rPr>
        <w:t>PREFEITURA MUNICIPAL DE Viçosa/</w:t>
      </w:r>
      <w:r w:rsidRPr="00EA7B14">
        <w:rPr>
          <w:rFonts w:ascii="Arial" w:hAnsi="Arial" w:cs="Arial"/>
          <w:sz w:val="20"/>
          <w:szCs w:val="20"/>
        </w:rPr>
        <w:t xml:space="preserve"> </w:t>
      </w:r>
      <w:r w:rsidRPr="00EA7B14">
        <w:rPr>
          <w:rFonts w:ascii="Arial" w:hAnsi="Arial" w:cs="Arial"/>
          <w:b/>
          <w:bCs/>
          <w:sz w:val="20"/>
          <w:szCs w:val="20"/>
        </w:rPr>
        <w:t xml:space="preserve">RN </w:t>
      </w:r>
    </w:p>
    <w:p w14:paraId="2116DEE7" w14:textId="77777777" w:rsidR="00A34BC6" w:rsidRPr="00EA7B14" w:rsidRDefault="00A34BC6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0A32B242" w14:textId="3B9A14A5" w:rsidR="00A54C61" w:rsidRPr="00EA7B14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 xml:space="preserve">ATA DE REGISTRO DE PREÇOS </w:t>
      </w:r>
    </w:p>
    <w:p w14:paraId="55ED36A9" w14:textId="77777777" w:rsidR="00A54C61" w:rsidRPr="00EA7B14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EA7B14">
        <w:rPr>
          <w:rFonts w:ascii="Arial" w:hAnsi="Arial" w:cs="Arial"/>
          <w:bCs/>
          <w:sz w:val="20"/>
          <w:szCs w:val="20"/>
        </w:rPr>
        <w:t>N.º .........</w:t>
      </w:r>
    </w:p>
    <w:p w14:paraId="086004B3" w14:textId="2D6C234F" w:rsidR="00A54C61" w:rsidRPr="00EA7B14" w:rsidRDefault="00A54C61" w:rsidP="00A54C61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EA7B14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EA7B14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</w:t>
      </w:r>
      <w:r w:rsidRPr="00EA7B14">
        <w:rPr>
          <w:rFonts w:ascii="Arial" w:hAnsi="Arial" w:cs="Arial"/>
          <w:sz w:val="20"/>
          <w:szCs w:val="20"/>
        </w:rPr>
        <w:t xml:space="preserve">, considerando o julgamento da licitação na modalidade de pregão, na forma eletrônica, para REGISTRO DE PREÇOS nº ......./200..., publicada no ...... de ...../...../200....., processo administrativo n.º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Decreto n.º 7.892, de 23 de janeiro de 2013, </w:t>
      </w:r>
      <w:r w:rsidR="00AA4337" w:rsidRPr="00EA7B14">
        <w:rPr>
          <w:rFonts w:ascii="Arial" w:hAnsi="Arial" w:cs="Arial"/>
          <w:sz w:val="20"/>
          <w:szCs w:val="20"/>
        </w:rPr>
        <w:t xml:space="preserve">Decreto Municipal n.º 049/2020, </w:t>
      </w:r>
      <w:r w:rsidRPr="00EA7B14">
        <w:rPr>
          <w:rFonts w:ascii="Arial" w:hAnsi="Arial" w:cs="Arial"/>
          <w:sz w:val="20"/>
          <w:szCs w:val="20"/>
        </w:rPr>
        <w:t>e em conformidade com as disposições a seguir:</w:t>
      </w:r>
    </w:p>
    <w:p w14:paraId="4A634544" w14:textId="77777777" w:rsidR="00A54C61" w:rsidRPr="00EA7B14" w:rsidRDefault="00A54C61" w:rsidP="00A54C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A7B14">
        <w:rPr>
          <w:rFonts w:ascii="Arial" w:hAnsi="Arial" w:cs="Arial"/>
          <w:b/>
          <w:bCs/>
          <w:sz w:val="20"/>
          <w:szCs w:val="20"/>
        </w:rPr>
        <w:t>DO OBJETO</w:t>
      </w:r>
    </w:p>
    <w:p w14:paraId="5D651ADE" w14:textId="44862080" w:rsidR="00A54C61" w:rsidRPr="00EA7B14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 xml:space="preserve">A presente Ata tem por objeto o registro de preços para a eventual aquisição de </w:t>
      </w:r>
      <w:proofErr w:type="gramStart"/>
      <w:r w:rsidRPr="00EA7B14">
        <w:rPr>
          <w:rFonts w:ascii="Arial" w:hAnsi="Arial" w:cs="Arial"/>
          <w:sz w:val="20"/>
          <w:szCs w:val="20"/>
        </w:rPr>
        <w:t>........ ,</w:t>
      </w:r>
      <w:proofErr w:type="gramEnd"/>
      <w:r w:rsidRPr="00EA7B14">
        <w:rPr>
          <w:rFonts w:ascii="Arial" w:hAnsi="Arial" w:cs="Arial"/>
          <w:sz w:val="20"/>
          <w:szCs w:val="20"/>
        </w:rPr>
        <w:t xml:space="preserve"> especificado(s) no(s) item(</w:t>
      </w:r>
      <w:proofErr w:type="spellStart"/>
      <w:r w:rsidRPr="00EA7B14">
        <w:rPr>
          <w:rFonts w:ascii="Arial" w:hAnsi="Arial" w:cs="Arial"/>
          <w:sz w:val="20"/>
          <w:szCs w:val="20"/>
        </w:rPr>
        <w:t>ns</w:t>
      </w:r>
      <w:proofErr w:type="spellEnd"/>
      <w:r w:rsidRPr="00EA7B14">
        <w:rPr>
          <w:rFonts w:ascii="Arial" w:hAnsi="Arial" w:cs="Arial"/>
          <w:sz w:val="20"/>
          <w:szCs w:val="20"/>
        </w:rPr>
        <w:t>).......... do .......... Termo de Referência, anexo ...... do edital de Pregão nº ........../20..., que é parte integrante desta Ata, assim como a proposta vencedora, independentemente de transcrição.</w:t>
      </w:r>
    </w:p>
    <w:p w14:paraId="32C812FF" w14:textId="38BFE35E" w:rsidR="00A54C61" w:rsidRPr="00EA7B14" w:rsidRDefault="00A54C61" w:rsidP="00A54C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A7B14">
        <w:rPr>
          <w:rFonts w:ascii="Arial" w:hAnsi="Arial" w:cs="Arial"/>
          <w:b/>
          <w:bCs/>
          <w:sz w:val="20"/>
          <w:szCs w:val="20"/>
        </w:rPr>
        <w:t>DOS VENCEDORES, PREÇOS, ESPECIFICAÇÕES E QUANTITATIVOS</w:t>
      </w:r>
    </w:p>
    <w:p w14:paraId="5070F0EA" w14:textId="77777777" w:rsidR="00A54C61" w:rsidRPr="00EA7B14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FORNECEDORES VENCEDORES:</w:t>
      </w:r>
    </w:p>
    <w:p w14:paraId="778660F9" w14:textId="580199AA" w:rsidR="00A54C61" w:rsidRPr="00EA7B14" w:rsidRDefault="00A54C61" w:rsidP="00A54C61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.......</w:t>
      </w:r>
    </w:p>
    <w:p w14:paraId="408D8B7E" w14:textId="65582012" w:rsidR="00A54C61" w:rsidRPr="00EA7B14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1932"/>
      </w:tblGrid>
      <w:tr w:rsidR="00EA7B14" w:rsidRPr="00EA7B14" w14:paraId="58561F44" w14:textId="77777777" w:rsidTr="00A54C61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D25DC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0C122E89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308FE76E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9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E4081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EA7B14">
              <w:rPr>
                <w:rFonts w:ascii="Arial" w:hAnsi="Arial" w:cs="Arial"/>
                <w:i/>
                <w:sz w:val="20"/>
                <w:szCs w:val="20"/>
              </w:rPr>
              <w:t>(razão social, CNPJ/MF, endereço, contatos, representante)</w:t>
            </w:r>
          </w:p>
          <w:p w14:paraId="06ED4AAA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14" w:rsidRPr="00EA7B14" w14:paraId="458987CB" w14:textId="77777777" w:rsidTr="00A54C61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FA66CA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465395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1733D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B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EAECB99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B14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5575D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B14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47B5801F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B14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11056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C7C5F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9C2D25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C95BF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B14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EA7B14" w:rsidRPr="00EA7B14" w14:paraId="16A8960C" w14:textId="77777777" w:rsidTr="00A54C61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B548E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7B54F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37CDA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99947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A09B7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391EA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C18F14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E0A2" w14:textId="77777777" w:rsidR="00A54C61" w:rsidRPr="00EA7B14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A50D8" w14:textId="4DDECEF3" w:rsidR="00A54C61" w:rsidRPr="00EA7B14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A listagem do cadastro de reserva referente ao presente registro de preços consta como anexo a esta Ata.</w:t>
      </w:r>
    </w:p>
    <w:p w14:paraId="535C5A5D" w14:textId="77777777" w:rsidR="00A54C61" w:rsidRPr="00EA7B14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7B14">
        <w:rPr>
          <w:rFonts w:ascii="Arial" w:hAnsi="Arial" w:cs="Arial"/>
          <w:b/>
          <w:bCs/>
          <w:sz w:val="20"/>
          <w:szCs w:val="20"/>
        </w:rPr>
        <w:t xml:space="preserve">ÓRGÃO(S) GERENCIADOR </w:t>
      </w:r>
      <w:proofErr w:type="gramStart"/>
      <w:r w:rsidRPr="00EA7B14">
        <w:rPr>
          <w:rFonts w:ascii="Arial" w:hAnsi="Arial" w:cs="Arial"/>
          <w:b/>
          <w:bCs/>
          <w:sz w:val="20"/>
          <w:szCs w:val="20"/>
        </w:rPr>
        <w:t>E  PARTICIPANTE</w:t>
      </w:r>
      <w:proofErr w:type="gramEnd"/>
      <w:r w:rsidRPr="00EA7B14">
        <w:rPr>
          <w:rFonts w:ascii="Arial" w:hAnsi="Arial" w:cs="Arial"/>
          <w:b/>
          <w:bCs/>
          <w:sz w:val="20"/>
          <w:szCs w:val="20"/>
        </w:rPr>
        <w:t>(S)</w:t>
      </w:r>
    </w:p>
    <w:p w14:paraId="19039135" w14:textId="3C47D876" w:rsidR="00A54C61" w:rsidRPr="00EA7B14" w:rsidRDefault="00A54C61" w:rsidP="00A54C6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 xml:space="preserve">O órgão gerenciador será o ......(nome do </w:t>
      </w:r>
      <w:proofErr w:type="gramStart"/>
      <w:r w:rsidRPr="00EA7B14">
        <w:rPr>
          <w:rFonts w:ascii="Arial" w:hAnsi="Arial" w:cs="Arial"/>
          <w:sz w:val="20"/>
          <w:szCs w:val="20"/>
        </w:rPr>
        <w:t>órgão)...</w:t>
      </w:r>
      <w:proofErr w:type="gramEnd"/>
      <w:r w:rsidRPr="00EA7B14">
        <w:rPr>
          <w:rFonts w:ascii="Arial" w:hAnsi="Arial" w:cs="Arial"/>
          <w:sz w:val="20"/>
          <w:szCs w:val="20"/>
        </w:rPr>
        <w:t>.</w:t>
      </w:r>
    </w:p>
    <w:p w14:paraId="38E6558D" w14:textId="51EDDD47" w:rsidR="00A54C61" w:rsidRPr="00EA7B14" w:rsidRDefault="00A54C61" w:rsidP="00A54C61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São órgãos e entidades públicas participantes do registro de preços:............</w:t>
      </w:r>
    </w:p>
    <w:p w14:paraId="635BC977" w14:textId="1E36C890" w:rsidR="00A54C61" w:rsidRPr="00EA7B14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rPr>
          <w:i/>
          <w:color w:val="auto"/>
          <w:sz w:val="20"/>
          <w:szCs w:val="20"/>
          <w:lang w:eastAsia="en-US"/>
        </w:rPr>
      </w:pPr>
      <w:r w:rsidRPr="00EA7B14">
        <w:rPr>
          <w:color w:val="auto"/>
          <w:sz w:val="20"/>
          <w:szCs w:val="20"/>
          <w:lang w:eastAsia="en-US"/>
        </w:rPr>
        <w:t>DA ADESÃO À ATA DE REGISTRO DE PREÇOS</w:t>
      </w:r>
    </w:p>
    <w:p w14:paraId="534CD57D" w14:textId="76482C16" w:rsidR="00A54C61" w:rsidRPr="00EA7B14" w:rsidRDefault="00A54C61" w:rsidP="00A54C6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31AB05A2" w14:textId="77777777" w:rsidR="00A54C61" w:rsidRPr="00EA7B14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rPr>
          <w:iCs/>
          <w:color w:val="auto"/>
          <w:sz w:val="20"/>
          <w:szCs w:val="20"/>
        </w:rPr>
      </w:pPr>
      <w:r w:rsidRPr="00EA7B14">
        <w:rPr>
          <w:color w:val="auto"/>
          <w:sz w:val="20"/>
          <w:szCs w:val="20"/>
        </w:rPr>
        <w:t xml:space="preserve">VALIDADE DA ATA </w:t>
      </w:r>
    </w:p>
    <w:p w14:paraId="0903EE3F" w14:textId="64ADE68E" w:rsidR="00A54C61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EA7B14">
        <w:rPr>
          <w:rFonts w:ascii="Arial" w:hAnsi="Arial" w:cs="Arial"/>
          <w:iCs/>
          <w:sz w:val="20"/>
          <w:szCs w:val="20"/>
        </w:rPr>
        <w:t>12 meses</w:t>
      </w:r>
      <w:r w:rsidRPr="00EA7B14">
        <w:rPr>
          <w:rFonts w:ascii="Arial" w:hAnsi="Arial" w:cs="Arial"/>
          <w:sz w:val="20"/>
          <w:szCs w:val="20"/>
        </w:rPr>
        <w:t>, a partir do(a)................................, não podendo ser prorrogada.</w:t>
      </w:r>
    </w:p>
    <w:p w14:paraId="013FD2CF" w14:textId="77777777" w:rsidR="00A54C61" w:rsidRPr="00EA7B14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b/>
          <w:bCs/>
          <w:sz w:val="20"/>
          <w:szCs w:val="20"/>
        </w:rPr>
        <w:t>REVISÃO E CANCELAMENTO</w:t>
      </w:r>
      <w:r w:rsidRPr="00EA7B14">
        <w:rPr>
          <w:rFonts w:ascii="Arial" w:hAnsi="Arial" w:cs="Arial"/>
          <w:iCs/>
          <w:sz w:val="20"/>
          <w:szCs w:val="20"/>
        </w:rPr>
        <w:t xml:space="preserve"> </w:t>
      </w:r>
    </w:p>
    <w:p w14:paraId="441C4721" w14:textId="0E60736B" w:rsidR="00A54C61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0BE1A0F2" w14:textId="4BE5F40B" w:rsidR="00A54C61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 w:rsidRPr="00EA7B14">
        <w:rPr>
          <w:rFonts w:ascii="Arial" w:hAnsi="Arial" w:cs="Arial"/>
          <w:sz w:val="20"/>
          <w:szCs w:val="20"/>
        </w:rPr>
        <w:t>tornar-se</w:t>
      </w:r>
      <w:proofErr w:type="gramEnd"/>
      <w:r w:rsidRPr="00EA7B14"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4B54A176" w14:textId="77777777" w:rsidR="00A34BC6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099C5492" w14:textId="380FA5B3" w:rsidR="00A54C61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20AA7EFE" w14:textId="77777777" w:rsidR="00A34BC6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EA7B14">
        <w:rPr>
          <w:rFonts w:ascii="Arial" w:hAnsi="Arial" w:cs="Arial"/>
          <w:sz w:val="20"/>
          <w:szCs w:val="20"/>
        </w:rPr>
        <w:t>tornar-se</w:t>
      </w:r>
      <w:proofErr w:type="gramEnd"/>
      <w:r w:rsidRPr="00EA7B14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335A89F4" w14:textId="77777777" w:rsidR="00A34BC6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lastRenderedPageBreak/>
        <w:t xml:space="preserve">liberar o fornecedor do compromisso assumido, caso a comunicação ocorra antes do pedido de fornecimento, e sem aplicação da penalidade se confirmada a veracidade dos motivos e comprovantes apresentados; </w:t>
      </w:r>
      <w:r w:rsidR="00A34BC6" w:rsidRPr="00EA7B14">
        <w:rPr>
          <w:rFonts w:ascii="Arial" w:hAnsi="Arial" w:cs="Arial"/>
          <w:sz w:val="20"/>
          <w:szCs w:val="20"/>
        </w:rPr>
        <w:t>e</w:t>
      </w:r>
    </w:p>
    <w:p w14:paraId="537C57CD" w14:textId="18C0B132" w:rsidR="00A54C61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6441296A" w14:textId="2F42BF85" w:rsidR="00A54C61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9691122" w14:textId="77777777" w:rsidR="00A34BC6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O registro do fornecedor será cancelado quando:</w:t>
      </w:r>
    </w:p>
    <w:p w14:paraId="6513104D" w14:textId="77777777" w:rsidR="00A34BC6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4848C905" w14:textId="77777777" w:rsidR="00A34BC6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78F649CC" w14:textId="77777777" w:rsidR="00A34BC6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729410EE" w14:textId="5C77BF64" w:rsidR="00A54C61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355A6D07" w14:textId="66690CB2" w:rsidR="00A54C61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76A34795" w14:textId="77777777" w:rsidR="00A34BC6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3F891197" w14:textId="77777777" w:rsidR="00A34BC6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por razão de interesse público; ou</w:t>
      </w:r>
    </w:p>
    <w:p w14:paraId="38E9D5E9" w14:textId="0B2FB03F" w:rsidR="00A54C61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a pedido do fornecedor. </w:t>
      </w:r>
    </w:p>
    <w:p w14:paraId="7DC00C9B" w14:textId="77777777" w:rsidR="00A54C61" w:rsidRPr="00EA7B14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EA7B14">
        <w:rPr>
          <w:color w:val="auto"/>
          <w:sz w:val="20"/>
          <w:szCs w:val="20"/>
        </w:rPr>
        <w:t>DAS PENALIDADES</w:t>
      </w:r>
    </w:p>
    <w:p w14:paraId="11671B96" w14:textId="77777777" w:rsidR="00A34BC6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4D9133AF" w14:textId="71C0ED93" w:rsidR="00A54C61" w:rsidRPr="00EA7B14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As sanções do item acima também se aplicam aos integrantes do cadastro de reserva, em pregão para registro de preços que, convocados, não honrarem o compromisso assumido injustificadamente, nos termos do art. 49, §1º do Decreto nº 10.024/19</w:t>
      </w:r>
      <w:r w:rsidR="00AA4337" w:rsidRPr="00EA7B14">
        <w:rPr>
          <w:rFonts w:ascii="Arial" w:hAnsi="Arial" w:cs="Arial"/>
          <w:sz w:val="20"/>
          <w:szCs w:val="20"/>
        </w:rPr>
        <w:t xml:space="preserve"> </w:t>
      </w:r>
      <w:r w:rsidR="00AA4337" w:rsidRPr="00EA7B14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EA7B14">
        <w:rPr>
          <w:rFonts w:ascii="Arial" w:hAnsi="Arial" w:cs="Arial"/>
          <w:sz w:val="20"/>
          <w:szCs w:val="20"/>
        </w:rPr>
        <w:t xml:space="preserve">. </w:t>
      </w:r>
    </w:p>
    <w:p w14:paraId="640D6F15" w14:textId="288B783E" w:rsidR="00AA4337" w:rsidRPr="00EA7B14" w:rsidRDefault="00AA4337" w:rsidP="00A34BC6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726B5AC8" w14:textId="33930E96" w:rsidR="00AA4337" w:rsidRPr="00EA7B14" w:rsidRDefault="00AA4337" w:rsidP="00A34BC6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49CFECD0" w14:textId="77777777" w:rsidR="00A54C61" w:rsidRPr="00EA7B14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A7B14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48BCC7FF" w14:textId="5B2D8C1F" w:rsidR="00A54C61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0D5152B6" w14:textId="1ECD519B" w:rsidR="00A54C61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EA7B14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5A4ACDF3" w14:textId="77777777" w:rsidR="00A34BC6" w:rsidRPr="00EA7B14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EA7B14">
        <w:rPr>
          <w:rFonts w:ascii="Arial" w:hAnsi="Arial" w:cs="Arial"/>
          <w:iCs/>
          <w:sz w:val="20"/>
          <w:szCs w:val="20"/>
        </w:rPr>
        <w:t>No caso de adjudicação por preço global de grupo de itens, só será admitida a contratação dos itens nas seguintes hipóteses</w:t>
      </w:r>
      <w:r w:rsidR="00A34BC6" w:rsidRPr="00EA7B14">
        <w:rPr>
          <w:rFonts w:ascii="Arial" w:hAnsi="Arial" w:cs="Arial"/>
          <w:iCs/>
          <w:sz w:val="20"/>
          <w:szCs w:val="20"/>
        </w:rPr>
        <w:t>:</w:t>
      </w:r>
    </w:p>
    <w:p w14:paraId="5061C156" w14:textId="351846DE" w:rsidR="00A54C61" w:rsidRPr="00EA7B14" w:rsidRDefault="00A54C61" w:rsidP="00A54C61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ind w:right="-15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</w:t>
      </w:r>
      <w:r w:rsidR="00A34BC6" w:rsidRPr="00EA7B14">
        <w:rPr>
          <w:rFonts w:ascii="Arial" w:hAnsi="Arial" w:cs="Arial"/>
          <w:iCs/>
          <w:sz w:val="20"/>
          <w:szCs w:val="20"/>
        </w:rPr>
        <w:t>.</w:t>
      </w:r>
    </w:p>
    <w:p w14:paraId="3F463792" w14:textId="77777777" w:rsidR="00EA7B14" w:rsidRPr="00EA7B14" w:rsidRDefault="00A54C61" w:rsidP="00EA7B1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 xml:space="preserve">Para firmeza e validade do pactuado, a presente Ata foi lavrada </w:t>
      </w:r>
      <w:proofErr w:type="spellStart"/>
      <w:r w:rsidRPr="00EA7B14">
        <w:rPr>
          <w:rFonts w:ascii="Arial" w:hAnsi="Arial" w:cs="Arial"/>
          <w:sz w:val="20"/>
          <w:szCs w:val="20"/>
        </w:rPr>
        <w:t>em</w:t>
      </w:r>
      <w:proofErr w:type="spellEnd"/>
      <w:r w:rsidRPr="00EA7B14">
        <w:rPr>
          <w:rFonts w:ascii="Arial" w:hAnsi="Arial" w:cs="Arial"/>
          <w:sz w:val="20"/>
          <w:szCs w:val="20"/>
        </w:rPr>
        <w:t xml:space="preserve"> .... (....) vias de igual teor, que, depois de lida e achada em ordem, vai assinada pelas partes e encaminhada cópia aos demais órgãos participantes (se houver). </w:t>
      </w:r>
    </w:p>
    <w:p w14:paraId="0E759521" w14:textId="3E904224" w:rsidR="00A54C61" w:rsidRPr="00EA7B14" w:rsidRDefault="00A54C61" w:rsidP="00EA7B14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Local e data</w:t>
      </w:r>
    </w:p>
    <w:p w14:paraId="4FE6CF4E" w14:textId="77777777" w:rsidR="00A54C61" w:rsidRPr="00EA7B14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Assinaturas</w:t>
      </w:r>
    </w:p>
    <w:p w14:paraId="64ABC5A4" w14:textId="77777777" w:rsidR="00A54C61" w:rsidRPr="00EA7B14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77E91911" w14:textId="7CBBA9F1" w:rsidR="002647C3" w:rsidRPr="00EA7B14" w:rsidRDefault="00A54C61" w:rsidP="00EA7B14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EA7B14">
        <w:rPr>
          <w:rFonts w:ascii="Arial" w:hAnsi="Arial" w:cs="Arial"/>
          <w:sz w:val="20"/>
          <w:szCs w:val="20"/>
        </w:rPr>
        <w:t>Representante legal do órgão gerenciador e representante(s) legal(</w:t>
      </w:r>
      <w:proofErr w:type="spellStart"/>
      <w:r w:rsidRPr="00EA7B14">
        <w:rPr>
          <w:rFonts w:ascii="Arial" w:hAnsi="Arial" w:cs="Arial"/>
          <w:sz w:val="20"/>
          <w:szCs w:val="20"/>
        </w:rPr>
        <w:t>is</w:t>
      </w:r>
      <w:proofErr w:type="spellEnd"/>
      <w:r w:rsidRPr="00EA7B14">
        <w:rPr>
          <w:rFonts w:ascii="Arial" w:hAnsi="Arial" w:cs="Arial"/>
          <w:sz w:val="20"/>
          <w:szCs w:val="20"/>
        </w:rPr>
        <w:t>) do(s) fornecedor(s) registrado(s)</w:t>
      </w:r>
    </w:p>
    <w:sectPr w:rsidR="002647C3" w:rsidRPr="00EA7B14" w:rsidSect="00EE65C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F925" w14:textId="77777777" w:rsidR="0029530C" w:rsidRDefault="0029530C" w:rsidP="00A54C61">
      <w:pPr>
        <w:spacing w:after="0" w:line="240" w:lineRule="auto"/>
      </w:pPr>
      <w:r>
        <w:separator/>
      </w:r>
    </w:p>
  </w:endnote>
  <w:endnote w:type="continuationSeparator" w:id="0">
    <w:p w14:paraId="1562D936" w14:textId="77777777" w:rsidR="0029530C" w:rsidRDefault="0029530C" w:rsidP="00A5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inorEastAsia"/>
      </w:rPr>
      <w:id w:val="-336228883"/>
      <w:docPartObj>
        <w:docPartGallery w:val="Page Numbers (Bottom of Page)"/>
        <w:docPartUnique/>
      </w:docPartObj>
    </w:sdtPr>
    <w:sdtEndPr>
      <w:rPr>
        <w:rFonts w:eastAsiaTheme="minorHAnsi"/>
        <w:sz w:val="20"/>
        <w:szCs w:val="20"/>
      </w:rPr>
    </w:sdtEndPr>
    <w:sdtContent>
      <w:p w14:paraId="1E5124E2" w14:textId="77777777" w:rsidR="00EE65C1" w:rsidRDefault="00277A6A" w:rsidP="00A54C61">
        <w:pPr>
          <w:spacing w:after="0" w:line="240" w:lineRule="auto"/>
          <w:jc w:val="center"/>
          <w:rPr>
            <w:rFonts w:ascii="Cambria" w:hAnsi="Cambria"/>
            <w:b/>
            <w:sz w:val="16"/>
            <w:szCs w:val="18"/>
          </w:rPr>
        </w:pPr>
        <w:r>
          <w:rPr>
            <w:rFonts w:ascii="Cambria" w:hAnsi="Cambria"/>
            <w:b/>
            <w:sz w:val="16"/>
            <w:szCs w:val="18"/>
          </w:rPr>
          <w:t>________________________________________________________________________________________________________________________________________________________</w:t>
        </w:r>
      </w:p>
      <w:p w14:paraId="2A00C45D" w14:textId="77777777" w:rsidR="00EE65C1" w:rsidRPr="00A845A4" w:rsidRDefault="00277A6A" w:rsidP="00A54C61">
        <w:pPr>
          <w:spacing w:after="0" w:line="240" w:lineRule="auto"/>
          <w:jc w:val="center"/>
          <w:rPr>
            <w:rFonts w:ascii="Cambria" w:hAnsi="Cambria"/>
            <w:b/>
            <w:sz w:val="16"/>
            <w:szCs w:val="18"/>
          </w:rPr>
        </w:pPr>
        <w:r w:rsidRPr="00A845A4">
          <w:rPr>
            <w:rFonts w:ascii="Cambria" w:hAnsi="Cambria"/>
            <w:b/>
            <w:sz w:val="16"/>
            <w:szCs w:val="18"/>
          </w:rPr>
          <w:t xml:space="preserve">Rua </w:t>
        </w:r>
        <w:proofErr w:type="spellStart"/>
        <w:r w:rsidRPr="00A845A4">
          <w:rPr>
            <w:rFonts w:ascii="Cambria" w:hAnsi="Cambria"/>
            <w:b/>
            <w:sz w:val="16"/>
            <w:szCs w:val="18"/>
          </w:rPr>
          <w:t>Ozéas</w:t>
        </w:r>
        <w:proofErr w:type="spellEnd"/>
        <w:r w:rsidRPr="00A845A4">
          <w:rPr>
            <w:rFonts w:ascii="Cambria" w:hAnsi="Cambria"/>
            <w:b/>
            <w:sz w:val="16"/>
            <w:szCs w:val="18"/>
          </w:rPr>
          <w:t xml:space="preserve"> Pinto, nº 140, Centro, Viçosa – RN. CEP: 59.815-000 - CNPJ: 08.158.198/0001-48</w:t>
        </w:r>
      </w:p>
      <w:p w14:paraId="7A79FF4F" w14:textId="77777777" w:rsidR="00BB5309" w:rsidRPr="00EE65C1" w:rsidRDefault="00277A6A" w:rsidP="00A54C61">
        <w:pPr>
          <w:spacing w:after="0" w:line="240" w:lineRule="auto"/>
          <w:jc w:val="center"/>
          <w:rPr>
            <w:b/>
            <w:sz w:val="20"/>
          </w:rPr>
        </w:pPr>
        <w:r w:rsidRPr="00A845A4">
          <w:rPr>
            <w:rFonts w:ascii="Cambria" w:hAnsi="Cambria"/>
            <w:b/>
            <w:sz w:val="16"/>
            <w:szCs w:val="18"/>
          </w:rPr>
          <w:t xml:space="preserve">E-mail: </w:t>
        </w:r>
        <w:hyperlink r:id="rId1" w:history="1">
          <w:r w:rsidRPr="00D31E77">
            <w:rPr>
              <w:rStyle w:val="Hyperlink"/>
              <w:rFonts w:ascii="Cambria" w:hAnsi="Cambria"/>
              <w:b/>
              <w:sz w:val="16"/>
              <w:szCs w:val="18"/>
            </w:rPr>
            <w:t>licitacaovicosarn@gmail.com</w:t>
          </w:r>
        </w:hyperlink>
        <w:r w:rsidRPr="00A845A4">
          <w:rPr>
            <w:rFonts w:ascii="Cambria" w:hAnsi="Cambria"/>
            <w:b/>
            <w:sz w:val="16"/>
            <w:szCs w:val="18"/>
          </w:rPr>
          <w:t>. Fone (84) 3376 -0044 * 3376 -0102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D2B4" w14:textId="77777777" w:rsidR="0029530C" w:rsidRDefault="0029530C" w:rsidP="00A54C61">
      <w:pPr>
        <w:spacing w:after="0" w:line="240" w:lineRule="auto"/>
      </w:pPr>
      <w:r>
        <w:separator/>
      </w:r>
    </w:p>
  </w:footnote>
  <w:footnote w:type="continuationSeparator" w:id="0">
    <w:p w14:paraId="5571CE8E" w14:textId="77777777" w:rsidR="0029530C" w:rsidRDefault="0029530C" w:rsidP="00A5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0BD9" w14:textId="77777777" w:rsidR="00EE65C1" w:rsidRDefault="00277A6A" w:rsidP="00EE65C1">
    <w:pPr>
      <w:pStyle w:val="Cabealho"/>
      <w:tabs>
        <w:tab w:val="left" w:pos="3696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B6C1E27" wp14:editId="1DCD8C19">
          <wp:simplePos x="0" y="0"/>
          <wp:positionH relativeFrom="column">
            <wp:posOffset>5518785</wp:posOffset>
          </wp:positionH>
          <wp:positionV relativeFrom="paragraph">
            <wp:posOffset>-335280</wp:posOffset>
          </wp:positionV>
          <wp:extent cx="1012190" cy="100774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844AF5" wp14:editId="7B3C9BD3">
          <wp:simplePos x="0" y="0"/>
          <wp:positionH relativeFrom="margin">
            <wp:posOffset>1670685</wp:posOffset>
          </wp:positionH>
          <wp:positionV relativeFrom="paragraph">
            <wp:posOffset>-192405</wp:posOffset>
          </wp:positionV>
          <wp:extent cx="2091055" cy="809625"/>
          <wp:effectExtent l="0" t="0" r="0" b="0"/>
          <wp:wrapSquare wrapText="bothSides"/>
          <wp:docPr id="3" name="Imagem 3" descr="http://4.bp.blogspot.com/-fOY-xjPvyKw/URjcgkS7avI/AAAAAAAAKaQ/pGEnMk4R0Zo/s1600/MARCA+VI%C3%87OSA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4.bp.blogspot.com/-fOY-xjPvyKw/URjcgkS7avI/AAAAAAAAKaQ/pGEnMk4R0Zo/s1600/MARCA+VI%C3%87OSA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60" t="29639" r="20454" b="32805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32F38C" wp14:editId="40B6327A">
          <wp:simplePos x="0" y="0"/>
          <wp:positionH relativeFrom="column">
            <wp:posOffset>4537710</wp:posOffset>
          </wp:positionH>
          <wp:positionV relativeFrom="paragraph">
            <wp:posOffset>-192405</wp:posOffset>
          </wp:positionV>
          <wp:extent cx="842645" cy="8096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BB4C63" wp14:editId="346E322E">
          <wp:simplePos x="0" y="0"/>
          <wp:positionH relativeFrom="column">
            <wp:posOffset>22860</wp:posOffset>
          </wp:positionH>
          <wp:positionV relativeFrom="paragraph">
            <wp:posOffset>-182880</wp:posOffset>
          </wp:positionV>
          <wp:extent cx="809625" cy="80962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97C64" w14:textId="77777777" w:rsidR="00EE65C1" w:rsidRDefault="0029530C" w:rsidP="00EE65C1">
    <w:pPr>
      <w:pStyle w:val="Cabealho"/>
      <w:tabs>
        <w:tab w:val="left" w:pos="3696"/>
      </w:tabs>
      <w:jc w:val="center"/>
    </w:pPr>
  </w:p>
  <w:p w14:paraId="4AC5EC22" w14:textId="77777777" w:rsidR="00EE65C1" w:rsidRDefault="0029530C" w:rsidP="00EE65C1">
    <w:pPr>
      <w:pStyle w:val="Cabealho"/>
      <w:tabs>
        <w:tab w:val="left" w:pos="3696"/>
      </w:tabs>
      <w:jc w:val="center"/>
    </w:pPr>
  </w:p>
  <w:p w14:paraId="2600AC18" w14:textId="77777777" w:rsidR="00EE65C1" w:rsidRPr="006F6EAE" w:rsidRDefault="00277A6A" w:rsidP="00EE65C1">
    <w:pPr>
      <w:pStyle w:val="Cabealho"/>
      <w:jc w:val="center"/>
      <w:rPr>
        <w:color w:val="000000"/>
      </w:rPr>
    </w:pPr>
    <w:r w:rsidRPr="006F6EAE">
      <w:rPr>
        <w:color w:val="000000"/>
      </w:rPr>
      <w:t>________________________________________________________________________________</w:t>
    </w:r>
  </w:p>
  <w:p w14:paraId="02D6E319" w14:textId="77777777" w:rsidR="00EE65C1" w:rsidRPr="00EE65C1" w:rsidRDefault="0029530C" w:rsidP="00EE65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CE0A0F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71D8B"/>
    <w:rsid w:val="002647C3"/>
    <w:rsid w:val="00277A6A"/>
    <w:rsid w:val="0029530C"/>
    <w:rsid w:val="002E6205"/>
    <w:rsid w:val="0035322B"/>
    <w:rsid w:val="004E5201"/>
    <w:rsid w:val="0057407C"/>
    <w:rsid w:val="007430EC"/>
    <w:rsid w:val="007C1EFA"/>
    <w:rsid w:val="007D138B"/>
    <w:rsid w:val="00844D1E"/>
    <w:rsid w:val="008C0D4F"/>
    <w:rsid w:val="009C1DF5"/>
    <w:rsid w:val="00A33F38"/>
    <w:rsid w:val="00A34BC6"/>
    <w:rsid w:val="00A54C61"/>
    <w:rsid w:val="00AA4337"/>
    <w:rsid w:val="00AA69C6"/>
    <w:rsid w:val="00B25FEB"/>
    <w:rsid w:val="00C4633A"/>
    <w:rsid w:val="00C73AC6"/>
    <w:rsid w:val="00CC0864"/>
    <w:rsid w:val="00D815AD"/>
    <w:rsid w:val="00DD31D1"/>
    <w:rsid w:val="00EA7B14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185"/>
  <w15:docId w15:val="{77CD356D-398B-46B0-9A22-00FD4D3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A54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A54C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rsid w:val="00A54C6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styleId="Hyperlink">
    <w:name w:val="Hyperlink"/>
    <w:uiPriority w:val="99"/>
    <w:unhideWhenUsed/>
    <w:rsid w:val="00A54C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4C61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A54C61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A54C6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citao2">
    <w:name w:val="citação 2"/>
    <w:basedOn w:val="Citao"/>
    <w:link w:val="citao2Char"/>
    <w:qFormat/>
    <w:rsid w:val="00A54C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/>
      <w:jc w:val="both"/>
    </w:pPr>
    <w:rPr>
      <w:rFonts w:ascii="Ecofont_Spranq_eco_Sans" w:eastAsia="Calibri" w:hAnsi="Ecofont_Spranq_eco_Sans" w:cs="Tahoma"/>
      <w:color w:val="000000"/>
      <w:sz w:val="24"/>
      <w:szCs w:val="24"/>
    </w:rPr>
  </w:style>
  <w:style w:type="character" w:customStyle="1" w:styleId="citao2Char">
    <w:name w:val="citação 2 Char"/>
    <w:basedOn w:val="CitaoChar"/>
    <w:link w:val="citao2"/>
    <w:rsid w:val="00A54C61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</w:rPr>
  </w:style>
  <w:style w:type="paragraph" w:customStyle="1" w:styleId="Nivel1">
    <w:name w:val="Nivel1"/>
    <w:basedOn w:val="Ttulo1"/>
    <w:next w:val="Normal"/>
    <w:link w:val="Nivel1Char"/>
    <w:qFormat/>
    <w:rsid w:val="00A54C61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A54C61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54C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54C61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A54C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A54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vicosar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4.bp.blogspot.com/-fOY-xjPvyKw/URjcgkS7avI/AAAAAAAAKaQ/pGEnMk4R0Zo/s1600/MARCA+VI%C3%87OSA.jp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pmria</dc:creator>
  <cp:lastModifiedBy>pmriachodacruz@hotmail.com</cp:lastModifiedBy>
  <cp:revision>2</cp:revision>
  <cp:lastPrinted>2021-03-13T19:48:00Z</cp:lastPrinted>
  <dcterms:created xsi:type="dcterms:W3CDTF">2012-02-02T18:33:00Z</dcterms:created>
  <dcterms:modified xsi:type="dcterms:W3CDTF">2021-03-13T19:48:00Z</dcterms:modified>
</cp:coreProperties>
</file>