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0"/>
        <w:gridCol w:w="6544"/>
      </w:tblGrid>
      <w:tr w:rsidR="00A75659" w14:paraId="5C72594E" w14:textId="77777777" w:rsidTr="00A75659">
        <w:tc>
          <w:tcPr>
            <w:tcW w:w="1963" w:type="dxa"/>
          </w:tcPr>
          <w:p w14:paraId="3C60AC55" w14:textId="77777777" w:rsidR="00A75659" w:rsidRDefault="00A75659">
            <w:r>
              <w:t>Processo Administrativo</w:t>
            </w:r>
          </w:p>
        </w:tc>
        <w:tc>
          <w:tcPr>
            <w:tcW w:w="6757" w:type="dxa"/>
          </w:tcPr>
          <w:p w14:paraId="63C01F01" w14:textId="77777777" w:rsidR="00A75659" w:rsidRDefault="00A75659">
            <w:r w:rsidRPr="00A75659">
              <w:t>09060001/2020</w:t>
            </w:r>
          </w:p>
        </w:tc>
      </w:tr>
      <w:tr w:rsidR="00A75659" w14:paraId="09B5976F" w14:textId="77777777" w:rsidTr="00A75659">
        <w:tc>
          <w:tcPr>
            <w:tcW w:w="1963" w:type="dxa"/>
          </w:tcPr>
          <w:p w14:paraId="29D8ED6A" w14:textId="77777777" w:rsidR="00A75659" w:rsidRDefault="00A75659">
            <w:r>
              <w:t>Dispensa de Licitação</w:t>
            </w:r>
          </w:p>
        </w:tc>
        <w:tc>
          <w:tcPr>
            <w:tcW w:w="6757" w:type="dxa"/>
          </w:tcPr>
          <w:p w14:paraId="0218BA74" w14:textId="77777777" w:rsidR="00A75659" w:rsidRPr="00A75659" w:rsidRDefault="00A75659">
            <w:r w:rsidRPr="00A75659">
              <w:t>090601/2020 - DISP</w:t>
            </w:r>
          </w:p>
        </w:tc>
      </w:tr>
      <w:tr w:rsidR="00A75659" w14:paraId="3BF56236" w14:textId="77777777" w:rsidTr="00A75659">
        <w:tc>
          <w:tcPr>
            <w:tcW w:w="1963" w:type="dxa"/>
          </w:tcPr>
          <w:p w14:paraId="167F4603" w14:textId="77777777" w:rsidR="00A75659" w:rsidRDefault="00A75659">
            <w:r>
              <w:t>Fundamentação Legal</w:t>
            </w:r>
          </w:p>
        </w:tc>
        <w:tc>
          <w:tcPr>
            <w:tcW w:w="6757" w:type="dxa"/>
          </w:tcPr>
          <w:p w14:paraId="2BAD8C8A" w14:textId="77777777" w:rsidR="00A75659" w:rsidRPr="00A75659" w:rsidRDefault="00A75659">
            <w:r w:rsidRPr="00A75659">
              <w:t>Art. 4º da Lei 13.979/2020</w:t>
            </w:r>
          </w:p>
        </w:tc>
      </w:tr>
      <w:tr w:rsidR="00A75659" w14:paraId="3CCDCAA2" w14:textId="77777777" w:rsidTr="00A75659">
        <w:tc>
          <w:tcPr>
            <w:tcW w:w="1963" w:type="dxa"/>
          </w:tcPr>
          <w:p w14:paraId="4FC58C2B" w14:textId="77777777" w:rsidR="00A75659" w:rsidRDefault="00A75659">
            <w:r>
              <w:t>Objeto:</w:t>
            </w:r>
          </w:p>
        </w:tc>
        <w:tc>
          <w:tcPr>
            <w:tcW w:w="6757" w:type="dxa"/>
          </w:tcPr>
          <w:p w14:paraId="689F27FC" w14:textId="77777777" w:rsidR="00A75659" w:rsidRPr="00A75659" w:rsidRDefault="00A75659">
            <w:r w:rsidRPr="00A75659">
              <w:t xml:space="preserve">Aquisição de </w:t>
            </w:r>
            <w:proofErr w:type="spellStart"/>
            <w:r w:rsidRPr="00A75659">
              <w:t>EPI’s</w:t>
            </w:r>
            <w:proofErr w:type="spellEnd"/>
            <w:r w:rsidRPr="00A75659">
              <w:t xml:space="preserve"> diversos, destinados ao atendimento de necessidades da Secretaria Municipal de Assistência Social nas medidas de prevenção e combate ao novo </w:t>
            </w:r>
            <w:proofErr w:type="spellStart"/>
            <w:r w:rsidRPr="00A75659">
              <w:t>coronavírus</w:t>
            </w:r>
            <w:proofErr w:type="spellEnd"/>
            <w:r w:rsidRPr="00A75659">
              <w:t xml:space="preserve"> (COVID-19)</w:t>
            </w:r>
          </w:p>
        </w:tc>
      </w:tr>
      <w:tr w:rsidR="00A75659" w14:paraId="7B49E39D" w14:textId="77777777" w:rsidTr="00A75659">
        <w:tc>
          <w:tcPr>
            <w:tcW w:w="1963" w:type="dxa"/>
          </w:tcPr>
          <w:p w14:paraId="3DE38BC2" w14:textId="77777777" w:rsidR="00A75659" w:rsidRDefault="00A75659">
            <w:r>
              <w:t>Vencedor:</w:t>
            </w:r>
          </w:p>
        </w:tc>
        <w:tc>
          <w:tcPr>
            <w:tcW w:w="6757" w:type="dxa"/>
          </w:tcPr>
          <w:p w14:paraId="5D756253" w14:textId="1762AA17" w:rsidR="00A75659" w:rsidRPr="00A75659" w:rsidRDefault="00A75659">
            <w:r w:rsidRPr="00A75659">
              <w:t xml:space="preserve">SETEMOL EQUIPAMENTOS ODONTOMÉDICOS  LTDA </w:t>
            </w:r>
            <w:r w:rsidR="003C68A1">
              <w:t>–</w:t>
            </w:r>
            <w:r w:rsidRPr="00A75659">
              <w:t xml:space="preserve"> ME</w:t>
            </w:r>
            <w:r w:rsidR="003C68A1">
              <w:t xml:space="preserve">, CNPJ: </w:t>
            </w:r>
            <w:r w:rsidRPr="00A75659">
              <w:t>35.662.667/0001-34</w:t>
            </w:r>
          </w:p>
        </w:tc>
      </w:tr>
      <w:tr w:rsidR="00A75659" w14:paraId="3A9C6E6B" w14:textId="77777777" w:rsidTr="00A75659">
        <w:tc>
          <w:tcPr>
            <w:tcW w:w="1963" w:type="dxa"/>
          </w:tcPr>
          <w:p w14:paraId="5CADF997" w14:textId="77777777" w:rsidR="00A75659" w:rsidRDefault="00A75659">
            <w:r>
              <w:t>Valor:</w:t>
            </w:r>
          </w:p>
        </w:tc>
        <w:tc>
          <w:tcPr>
            <w:tcW w:w="6757" w:type="dxa"/>
          </w:tcPr>
          <w:p w14:paraId="194D03EE" w14:textId="77777777" w:rsidR="00A75659" w:rsidRPr="00A75659" w:rsidRDefault="00A75659">
            <w:r w:rsidRPr="00A75659">
              <w:t>R$ 4.626,00</w:t>
            </w:r>
            <w:r>
              <w:t xml:space="preserve"> (</w:t>
            </w:r>
            <w:r w:rsidRPr="00A75659">
              <w:t>quatro mil e seiscentos e vinte e seis reais</w:t>
            </w:r>
            <w:r>
              <w:t>)</w:t>
            </w:r>
          </w:p>
        </w:tc>
      </w:tr>
      <w:tr w:rsidR="00A75659" w14:paraId="3977C2A6" w14:textId="77777777" w:rsidTr="00A75659">
        <w:tc>
          <w:tcPr>
            <w:tcW w:w="1963" w:type="dxa"/>
          </w:tcPr>
          <w:p w14:paraId="1E44D81D" w14:textId="77777777" w:rsidR="00A75659" w:rsidRDefault="00A75659">
            <w:r>
              <w:t>Prazo de Vigência:</w:t>
            </w:r>
          </w:p>
        </w:tc>
        <w:tc>
          <w:tcPr>
            <w:tcW w:w="6757" w:type="dxa"/>
          </w:tcPr>
          <w:p w14:paraId="522390D3" w14:textId="77777777" w:rsidR="00A75659" w:rsidRPr="00A75659" w:rsidRDefault="00A75659">
            <w:r>
              <w:t>30 dias</w:t>
            </w:r>
          </w:p>
        </w:tc>
      </w:tr>
      <w:tr w:rsidR="00A75659" w14:paraId="30C0263F" w14:textId="77777777" w:rsidTr="00A75659">
        <w:tc>
          <w:tcPr>
            <w:tcW w:w="1963" w:type="dxa"/>
          </w:tcPr>
          <w:p w14:paraId="42732588" w14:textId="77777777" w:rsidR="00A75659" w:rsidRDefault="00A75659">
            <w:r>
              <w:t>Ordem de Fornecimento:</w:t>
            </w:r>
          </w:p>
        </w:tc>
        <w:tc>
          <w:tcPr>
            <w:tcW w:w="6757" w:type="dxa"/>
          </w:tcPr>
          <w:p w14:paraId="5673BA55" w14:textId="5743F329" w:rsidR="00A75659" w:rsidRDefault="003C68A1">
            <w:r>
              <w:t>036/2020</w:t>
            </w:r>
          </w:p>
        </w:tc>
      </w:tr>
      <w:tr w:rsidR="00860305" w14:paraId="2C8F7081" w14:textId="77777777" w:rsidTr="00A75659">
        <w:tc>
          <w:tcPr>
            <w:tcW w:w="1963" w:type="dxa"/>
          </w:tcPr>
          <w:p w14:paraId="568810C8" w14:textId="77777777" w:rsidR="00860305" w:rsidRDefault="00860305">
            <w:r>
              <w:t>Data da Dispensa:</w:t>
            </w:r>
          </w:p>
        </w:tc>
        <w:tc>
          <w:tcPr>
            <w:tcW w:w="6757" w:type="dxa"/>
          </w:tcPr>
          <w:p w14:paraId="3CF8B6F4" w14:textId="77777777" w:rsidR="00860305" w:rsidRDefault="00860305">
            <w:r w:rsidRPr="001B05A9">
              <w:rPr>
                <w:rFonts w:ascii="Arial Narrow" w:hAnsi="Arial Narrow" w:cs="Arial"/>
                <w:sz w:val="24"/>
                <w:szCs w:val="24"/>
              </w:rPr>
              <w:t>15/06/2020</w:t>
            </w:r>
          </w:p>
        </w:tc>
      </w:tr>
    </w:tbl>
    <w:p w14:paraId="15DBD1BE" w14:textId="77777777" w:rsidR="002647C3" w:rsidRDefault="00A75659" w:rsidP="00A75659">
      <w:pPr>
        <w:jc w:val="center"/>
      </w:pPr>
      <w:r>
        <w:t>ITENS CONTRATADOS: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3809"/>
        <w:gridCol w:w="893"/>
        <w:gridCol w:w="1120"/>
        <w:gridCol w:w="895"/>
        <w:gridCol w:w="897"/>
      </w:tblGrid>
      <w:tr w:rsidR="003C68A1" w14:paraId="57232ADA" w14:textId="77777777" w:rsidTr="009F15F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946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Item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6378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Material/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BF8C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Unid. medida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263E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DD5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EE4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Valor total (R$)</w:t>
            </w:r>
          </w:p>
        </w:tc>
      </w:tr>
      <w:tr w:rsidR="003C68A1" w14:paraId="6E68C8EB" w14:textId="77777777" w:rsidTr="009F15F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7EE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463" w14:textId="77777777" w:rsidR="003C68A1" w:rsidRDefault="003C68A1" w:rsidP="009F15F4">
            <w:pPr>
              <w:spacing w:after="0"/>
              <w:jc w:val="both"/>
            </w:pPr>
            <w:r>
              <w:rPr>
                <w:rFonts w:ascii="Arial Narrow" w:hAnsi="Arial Narrow" w:cs="Arial"/>
                <w:sz w:val="20"/>
              </w:rPr>
              <w:t>5853 - MACACÃO IMPERMEÁVEL</w:t>
            </w:r>
            <w:r>
              <w:rPr>
                <w:rFonts w:ascii="Arial Narrow" w:hAnsi="Arial Narrow" w:cs="Arial"/>
                <w:sz w:val="20"/>
              </w:rPr>
              <w:br/>
              <w:t>Produto não alérgico, impermeável, com capuz, zíper frontal, elástico nos punhos e elástico nos tornozelos.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EC8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</w:rPr>
              <w:t>UND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907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820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182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1.200,00</w:t>
            </w:r>
          </w:p>
        </w:tc>
      </w:tr>
      <w:tr w:rsidR="003C68A1" w14:paraId="2F0D5041" w14:textId="77777777" w:rsidTr="009F15F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C067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1F2" w14:textId="77777777" w:rsidR="003C68A1" w:rsidRDefault="003C68A1" w:rsidP="009F15F4">
            <w:pPr>
              <w:spacing w:after="0"/>
              <w:jc w:val="both"/>
            </w:pPr>
            <w:r>
              <w:rPr>
                <w:rFonts w:ascii="Arial Narrow" w:hAnsi="Arial Narrow" w:cs="Arial"/>
                <w:sz w:val="20"/>
              </w:rPr>
              <w:t>5788 - PROTETOR FACIAL</w:t>
            </w:r>
            <w:r>
              <w:rPr>
                <w:rFonts w:ascii="Arial Narrow" w:hAnsi="Arial Narrow" w:cs="Arial"/>
                <w:sz w:val="20"/>
              </w:rPr>
              <w:br/>
              <w:t>Produto reutilizável e ajustável, visor transparente com suporte montável.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6BA5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</w:rPr>
              <w:t>UND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704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16A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0262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500,00</w:t>
            </w:r>
          </w:p>
        </w:tc>
      </w:tr>
      <w:tr w:rsidR="003C68A1" w14:paraId="42CF1687" w14:textId="77777777" w:rsidTr="009F15F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A19C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A8E6" w14:textId="77777777" w:rsidR="003C68A1" w:rsidRDefault="003C68A1" w:rsidP="009F15F4">
            <w:pPr>
              <w:spacing w:after="0"/>
              <w:jc w:val="both"/>
            </w:pPr>
            <w:r>
              <w:rPr>
                <w:rFonts w:ascii="Arial Narrow" w:hAnsi="Arial Narrow" w:cs="Arial"/>
                <w:sz w:val="20"/>
              </w:rPr>
              <w:t>5766 - MÁSCARA MODELO N95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677B" w14:textId="77777777" w:rsidR="003C68A1" w:rsidRDefault="003C68A1" w:rsidP="009F15F4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</w:rPr>
              <w:t>UND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B10E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19F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22,00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C8B1" w14:textId="77777777" w:rsidR="003C68A1" w:rsidRDefault="003C68A1" w:rsidP="009F15F4">
            <w:pPr>
              <w:spacing w:after="0"/>
              <w:jc w:val="right"/>
            </w:pPr>
            <w:r>
              <w:rPr>
                <w:rFonts w:ascii="Arial Narrow" w:hAnsi="Arial Narrow" w:cs="Arial"/>
                <w:sz w:val="20"/>
              </w:rPr>
              <w:t>2.926,00</w:t>
            </w:r>
          </w:p>
        </w:tc>
      </w:tr>
      <w:tr w:rsidR="003C68A1" w:rsidRPr="004B1356" w14:paraId="417CAB3C" w14:textId="77777777" w:rsidTr="009F15F4">
        <w:trPr>
          <w:jc w:val="center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5EC" w14:textId="77777777" w:rsidR="003C68A1" w:rsidRPr="004B1356" w:rsidRDefault="003C68A1" w:rsidP="009F15F4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4B1356">
              <w:rPr>
                <w:rFonts w:ascii="Arial Narrow" w:hAnsi="Arial Narrow" w:cs="Arial"/>
                <w:b/>
                <w:bCs/>
                <w:sz w:val="20"/>
              </w:rPr>
              <w:t>TOTAL (R$)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026" w14:textId="77777777" w:rsidR="003C68A1" w:rsidRPr="004B1356" w:rsidRDefault="003C68A1" w:rsidP="009F15F4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4B1356">
              <w:rPr>
                <w:rFonts w:ascii="Arial Narrow" w:hAnsi="Arial Narrow" w:cs="Arial"/>
                <w:b/>
                <w:bCs/>
                <w:sz w:val="20"/>
              </w:rPr>
              <w:t>4.626,00</w:t>
            </w:r>
          </w:p>
        </w:tc>
      </w:tr>
    </w:tbl>
    <w:p w14:paraId="275D623D" w14:textId="77777777" w:rsidR="00EB5A2F" w:rsidRDefault="00EB5A2F"/>
    <w:sectPr w:rsidR="00EB5A2F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3C68A1"/>
    <w:rsid w:val="004E5201"/>
    <w:rsid w:val="007D138B"/>
    <w:rsid w:val="00844D1E"/>
    <w:rsid w:val="00860305"/>
    <w:rsid w:val="008C0D4F"/>
    <w:rsid w:val="009C1DF5"/>
    <w:rsid w:val="00A33F38"/>
    <w:rsid w:val="00A75659"/>
    <w:rsid w:val="00AA69C6"/>
    <w:rsid w:val="00C4633A"/>
    <w:rsid w:val="00C73AC6"/>
    <w:rsid w:val="00D815AD"/>
    <w:rsid w:val="00DD31D1"/>
    <w:rsid w:val="00EB5A2F"/>
    <w:rsid w:val="00EB647B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F5D"/>
  <w15:docId w15:val="{6E886446-964A-482E-BE8C-878BFDC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A7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862</Characters>
  <Application>Microsoft Office Word</Application>
  <DocSecurity>0</DocSecurity>
  <Lines>7</Lines>
  <Paragraphs>2</Paragraphs>
  <ScaleCrop>false</ScaleCrop>
  <Company>....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pmria</dc:creator>
  <cp:lastModifiedBy>pmriachodacruz@hotmail.com</cp:lastModifiedBy>
  <cp:revision>1</cp:revision>
  <dcterms:created xsi:type="dcterms:W3CDTF">2012-02-02T18:33:00Z</dcterms:created>
  <dcterms:modified xsi:type="dcterms:W3CDTF">2020-06-16T18:06:00Z</dcterms:modified>
</cp:coreProperties>
</file>